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安公高速项目物资处置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标的一：废旧钢模板、钢筋、水池模板废钢一批 预估43吨 实际过磅为准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标的二：废旧钢料棚、集装箱、护栏等废钢一批 预估20吨 实际过磅为准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标的三：废旧活动板房一批 预估705㎡ 测量顶部面积即可（滴水投影面积）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拍卖公司负责人：13333389223；现场物资部负责人：18204835608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下拉查看图片，可提前打电话到现场实际看货，给予大家看货便利。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2438400" cy="1828165"/>
            <wp:effectExtent l="0" t="0" r="0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38400" cy="1824990"/>
            <wp:effectExtent l="0" t="0" r="0" b="3810"/>
            <wp:docPr id="5" name="图片 4" descr="7e5da0e0a4914a49dab2b52382897d72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7e5da0e0a4914a49dab2b52382897d72_origin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1736725" cy="2310130"/>
            <wp:effectExtent l="0" t="0" r="6350" b="4445"/>
            <wp:docPr id="9" name="图片 8" descr="f17915b8c4fa3ef43f1aca05c1e93ae1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f17915b8c4fa3ef43f1aca05c1e93ae1_origin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8085" cy="1826895"/>
            <wp:effectExtent l="0" t="0" r="1841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b="8013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1375" cy="1579245"/>
            <wp:effectExtent l="0" t="0" r="3175" b="1905"/>
            <wp:docPr id="22" name="图片 21" descr="3f0eb8c3683910e6aded8316601cfc8c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3f0eb8c3683910e6aded8316601cfc8c_origin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2636520" cy="1977390"/>
            <wp:effectExtent l="0" t="0" r="1143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826260" cy="2280920"/>
            <wp:effectExtent l="0" t="0" r="2540" b="5080"/>
            <wp:docPr id="17" name="图片 16" descr="a0787e95c9149f7c91c29f01e09cff89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a0787e95c9149f7c91c29f01e09cff89_origin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Theme="minorEastAsia"/>
          <w:b/>
          <w:bCs/>
          <w:color w:val="auto"/>
          <w:u w:val="single"/>
          <w:lang w:val="en-US" w:eastAsia="zh-CN"/>
        </w:rPr>
      </w:pPr>
      <w:r>
        <w:rPr>
          <w:rFonts w:hint="eastAsia"/>
          <w:b/>
          <w:bCs/>
          <w:color w:val="auto"/>
          <w:u w:val="single"/>
          <w:lang w:val="en-US" w:eastAsia="zh-CN"/>
        </w:rPr>
        <w:t>------------------------------------------------------------------------------------------------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65400" cy="1924050"/>
            <wp:effectExtent l="0" t="0" r="635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52065" cy="1913890"/>
            <wp:effectExtent l="0" t="0" r="635" b="1016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2400935" cy="1800225"/>
            <wp:effectExtent l="0" t="0" r="6985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7620" b="133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09850" cy="1857375"/>
            <wp:effectExtent l="0" t="0" r="0" b="9525"/>
            <wp:docPr id="2" name="图片 1" descr="1ebb0aed80b2be077527572bd3d8cc59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ebb0aed80b2be077527572bd3d8cc59_origin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2605405" cy="1852930"/>
            <wp:effectExtent l="0" t="0" r="4445" b="13970"/>
            <wp:docPr id="3" name="图片 2" descr="a3c37cad09fa6898677c0e5ec01fc3df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a3c37cad09fa6898677c0e5ec01fc3df_origin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90420" cy="2641600"/>
            <wp:effectExtent l="0" t="0" r="5080" b="6350"/>
            <wp:docPr id="6" name="图片 5" descr="63478763e660e29a6625acd57f94d2ab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63478763e660e29a6625acd57f94d2ab_origin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Theme="minorEastAsia"/>
          <w:b/>
          <w:bCs/>
          <w:color w:val="auto"/>
          <w:u w:val="single"/>
          <w:lang w:val="en-US" w:eastAsia="zh-CN"/>
        </w:rPr>
      </w:pPr>
      <w:r>
        <w:rPr>
          <w:rFonts w:hint="eastAsia"/>
          <w:b/>
          <w:bCs/>
          <w:color w:val="auto"/>
          <w:u w:val="single"/>
          <w:lang w:val="en-US" w:eastAsia="zh-CN"/>
        </w:rPr>
        <w:t>------------------------------------------------------------------------------------------------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079115" cy="2308860"/>
            <wp:effectExtent l="0" t="0" r="6985" b="152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100070" cy="2188210"/>
            <wp:effectExtent l="0" t="0" r="5080" b="2540"/>
            <wp:docPr id="4" name="图片 3" descr="7d6143c8382828dad6f722dddfda0772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7d6143c8382828dad6f722dddfda0772_origin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wNGQ3N2ZmODQzMmIwMGI1MDdlNzFlOTYxMDc0NTcifQ=="/>
  </w:docVars>
  <w:rsids>
    <w:rsidRoot w:val="00000000"/>
    <w:rsid w:val="00C260AF"/>
    <w:rsid w:val="0A3B7779"/>
    <w:rsid w:val="11A17CDD"/>
    <w:rsid w:val="1B470ACC"/>
    <w:rsid w:val="36BC5B60"/>
    <w:rsid w:val="45410AE9"/>
    <w:rsid w:val="4B1132B6"/>
    <w:rsid w:val="55EA1AB9"/>
    <w:rsid w:val="581B4938"/>
    <w:rsid w:val="5ADD7AA4"/>
    <w:rsid w:val="61352746"/>
    <w:rsid w:val="677956D1"/>
    <w:rsid w:val="67DD36E5"/>
    <w:rsid w:val="6AB9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76</Words>
  <Characters>85</Characters>
  <Lines>0</Lines>
  <Paragraphs>0</Paragraphs>
  <TotalTime>5</TotalTime>
  <ScaleCrop>false</ScaleCrop>
  <LinksUpToDate>false</LinksUpToDate>
  <CharactersWithSpaces>85</CharactersWithSpaces>
  <Application>WPS Office_11.1.0.8840_F1E327BC-269C-435d-A152-05C5408002CA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2024-03-10T09:14:00Z</dcterms:created>
  <dc:creator>10165</dc:creator>
  <cp:lastModifiedBy>Administrator</cp:lastModifiedBy>
  <dcterms:modified xsi:type="dcterms:W3CDTF">2024-08-07T03:42:17Z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2052-11.1.0.8840</vt:lpwstr>
  </property>
  <property fmtid="{D5CDD505-2E9C-101B-9397-08002B2CF9AE}" pid="3" name="ICV">
    <vt:lpwstr>2D45318185DF4EECA4F80DC4FF1383DB_13</vt:lpwstr>
  </property>
</Properties>
</file>